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6C" w:rsidRPr="00D36F6C" w:rsidRDefault="00D36F6C" w:rsidP="00D36F6C">
      <w:pPr>
        <w:pStyle w:val="1"/>
        <w:jc w:val="center"/>
        <w:rPr>
          <w:b/>
          <w:sz w:val="28"/>
          <w:szCs w:val="28"/>
        </w:rPr>
      </w:pPr>
      <w:r w:rsidRPr="00D36F6C">
        <w:rPr>
          <w:b/>
          <w:sz w:val="28"/>
          <w:szCs w:val="28"/>
          <w:lang w:val="en-US"/>
        </w:rPr>
        <w:t>X</w:t>
      </w:r>
      <w:r w:rsidRPr="00D36F6C">
        <w:rPr>
          <w:b/>
          <w:sz w:val="28"/>
          <w:szCs w:val="28"/>
        </w:rPr>
        <w:t xml:space="preserve"> Международный конгресс «Кардиология на перекрестке наук»</w:t>
      </w:r>
    </w:p>
    <w:p w:rsidR="00D36F6C" w:rsidRPr="00D36F6C" w:rsidRDefault="00D36F6C" w:rsidP="00D36F6C">
      <w:pPr>
        <w:pStyle w:val="1"/>
        <w:jc w:val="center"/>
        <w:rPr>
          <w:b/>
          <w:sz w:val="28"/>
          <w:szCs w:val="28"/>
        </w:rPr>
      </w:pPr>
      <w:r w:rsidRPr="00D36F6C">
        <w:rPr>
          <w:b/>
          <w:sz w:val="28"/>
          <w:szCs w:val="28"/>
        </w:rPr>
        <w:t>ПОДАН НА АККРЕДИТАЦИЮ В СИСТЕМЕ НЕПРЕРЫВНОГО МЕДИЦИНСКОГО ОБРАЗОВАНИЯ</w:t>
      </w:r>
    </w:p>
    <w:p w:rsidR="00D36F6C" w:rsidRDefault="00D36F6C" w:rsidP="00D36F6C">
      <w:pPr>
        <w:pStyle w:val="1"/>
        <w:jc w:val="center"/>
        <w:rPr>
          <w:sz w:val="28"/>
          <w:szCs w:val="28"/>
        </w:rPr>
      </w:pPr>
    </w:p>
    <w:p w:rsidR="00D36F6C" w:rsidRDefault="00D36F6C" w:rsidP="00D36F6C">
      <w:pPr>
        <w:pStyle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ЧТО ЭТО ЗНАЧИТ?</w:t>
      </w:r>
    </w:p>
    <w:p w:rsidR="00D36F6C" w:rsidRDefault="00D36F6C" w:rsidP="00D36F6C">
      <w:pPr>
        <w:spacing w:line="240" w:lineRule="auto"/>
        <w:ind w:firstLine="720"/>
        <w:jc w:val="both"/>
        <w:rPr>
          <w:rFonts w:asciiTheme="majorHAnsi" w:hAnsiTheme="majorHAnsi"/>
          <w:color w:val="auto"/>
          <w:sz w:val="28"/>
          <w:szCs w:val="28"/>
        </w:rPr>
      </w:pPr>
      <w:r w:rsidRPr="00D36F6C">
        <w:rPr>
          <w:rFonts w:asciiTheme="majorHAnsi" w:hAnsiTheme="majorHAnsi"/>
          <w:color w:val="auto"/>
          <w:sz w:val="28"/>
          <w:szCs w:val="28"/>
        </w:rPr>
        <w:t>Документация по конгрессу представлена в Комиссию по оценке учебных мероприятий и материалов непрерывного медицинского образования</w:t>
      </w:r>
      <w:bookmarkStart w:id="0" w:name="_GoBack"/>
      <w:bookmarkEnd w:id="0"/>
      <w:r w:rsidRPr="00D36F6C">
        <w:rPr>
          <w:rFonts w:asciiTheme="majorHAnsi" w:hAnsiTheme="majorHAnsi"/>
          <w:color w:val="auto"/>
          <w:sz w:val="28"/>
          <w:szCs w:val="28"/>
        </w:rPr>
        <w:t xml:space="preserve"> по следующим специальностям:</w:t>
      </w:r>
    </w:p>
    <w:p w:rsidR="00D36F6C" w:rsidRDefault="00D36F6C" w:rsidP="00D36F6C">
      <w:pPr>
        <w:pStyle w:val="affc"/>
        <w:numPr>
          <w:ilvl w:val="0"/>
          <w:numId w:val="21"/>
        </w:numPr>
        <w:spacing w:line="240" w:lineRule="auto"/>
        <w:jc w:val="both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>Кардиология</w:t>
      </w:r>
    </w:p>
    <w:p w:rsidR="00D36F6C" w:rsidRDefault="00A739C5" w:rsidP="00D36F6C">
      <w:pPr>
        <w:pStyle w:val="affc"/>
        <w:numPr>
          <w:ilvl w:val="0"/>
          <w:numId w:val="21"/>
        </w:numPr>
        <w:spacing w:line="240" w:lineRule="auto"/>
        <w:jc w:val="both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>Рентгенэндоваскулярные диагностика и лечение</w:t>
      </w:r>
    </w:p>
    <w:p w:rsidR="00D36F6C" w:rsidRDefault="00D36F6C" w:rsidP="00D36F6C">
      <w:pPr>
        <w:pStyle w:val="affc"/>
        <w:numPr>
          <w:ilvl w:val="0"/>
          <w:numId w:val="21"/>
        </w:numPr>
        <w:spacing w:line="240" w:lineRule="auto"/>
        <w:jc w:val="both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>Терапия</w:t>
      </w:r>
    </w:p>
    <w:p w:rsidR="00D36F6C" w:rsidRDefault="00D36F6C" w:rsidP="00D36F6C">
      <w:pPr>
        <w:pStyle w:val="affc"/>
        <w:numPr>
          <w:ilvl w:val="0"/>
          <w:numId w:val="21"/>
        </w:numPr>
        <w:spacing w:line="240" w:lineRule="auto"/>
        <w:jc w:val="both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>Функциональная диагностика</w:t>
      </w:r>
    </w:p>
    <w:p w:rsidR="00D36F6C" w:rsidRDefault="00A739C5" w:rsidP="00D36F6C">
      <w:pPr>
        <w:pStyle w:val="affc"/>
        <w:numPr>
          <w:ilvl w:val="0"/>
          <w:numId w:val="21"/>
        </w:numPr>
        <w:spacing w:line="240" w:lineRule="auto"/>
        <w:jc w:val="both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>Детская кардиология</w:t>
      </w:r>
    </w:p>
    <w:p w:rsidR="00D36F6C" w:rsidRDefault="00D36F6C" w:rsidP="00D36F6C">
      <w:pPr>
        <w:pStyle w:val="affc"/>
        <w:numPr>
          <w:ilvl w:val="0"/>
          <w:numId w:val="21"/>
        </w:numPr>
        <w:spacing w:line="240" w:lineRule="auto"/>
        <w:jc w:val="both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>Ультразвуковая диагностика</w:t>
      </w:r>
    </w:p>
    <w:p w:rsidR="00A739C5" w:rsidRDefault="00A739C5" w:rsidP="00D36F6C">
      <w:pPr>
        <w:pStyle w:val="affc"/>
        <w:numPr>
          <w:ilvl w:val="0"/>
          <w:numId w:val="21"/>
        </w:numPr>
        <w:spacing w:line="240" w:lineRule="auto"/>
        <w:jc w:val="both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>Педиатрия</w:t>
      </w:r>
    </w:p>
    <w:p w:rsidR="00A739C5" w:rsidRDefault="00A739C5" w:rsidP="00D36F6C">
      <w:pPr>
        <w:pStyle w:val="affc"/>
        <w:numPr>
          <w:ilvl w:val="0"/>
          <w:numId w:val="21"/>
        </w:numPr>
        <w:spacing w:line="240" w:lineRule="auto"/>
        <w:jc w:val="both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>Клиническая лабораторная диагностика</w:t>
      </w:r>
    </w:p>
    <w:p w:rsidR="00D36F6C" w:rsidRDefault="001F3B33" w:rsidP="001F3B33">
      <w:pPr>
        <w:spacing w:line="240" w:lineRule="auto"/>
        <w:jc w:val="both"/>
        <w:rPr>
          <w:rFonts w:asciiTheme="majorHAnsi" w:hAnsiTheme="majorHAnsi"/>
          <w:color w:val="0070C0"/>
          <w:sz w:val="28"/>
          <w:szCs w:val="28"/>
        </w:rPr>
      </w:pPr>
      <w:r w:rsidRPr="001F3B33">
        <w:rPr>
          <w:rFonts w:asciiTheme="majorHAnsi" w:hAnsiTheme="majorHAnsi"/>
          <w:color w:val="0070C0"/>
          <w:sz w:val="28"/>
          <w:szCs w:val="28"/>
        </w:rPr>
        <w:t>РЕГИСТРАЦИЯ</w:t>
      </w:r>
    </w:p>
    <w:p w:rsidR="001F3B33" w:rsidRDefault="001F3B33" w:rsidP="001F3B33">
      <w:pPr>
        <w:spacing w:line="240" w:lineRule="auto"/>
        <w:jc w:val="both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color w:val="0070C0"/>
          <w:sz w:val="28"/>
          <w:szCs w:val="28"/>
        </w:rPr>
        <w:tab/>
      </w:r>
      <w:r w:rsidRPr="001F3B33">
        <w:rPr>
          <w:rFonts w:asciiTheme="majorHAnsi" w:hAnsiTheme="majorHAnsi"/>
          <w:color w:val="auto"/>
          <w:sz w:val="28"/>
          <w:szCs w:val="28"/>
        </w:rPr>
        <w:t xml:space="preserve">Всем участникам конгресса будут предоставлены именные </w:t>
      </w:r>
      <w:proofErr w:type="spellStart"/>
      <w:r w:rsidRPr="001F3B33">
        <w:rPr>
          <w:rFonts w:asciiTheme="majorHAnsi" w:hAnsiTheme="majorHAnsi"/>
          <w:color w:val="auto"/>
          <w:sz w:val="28"/>
          <w:szCs w:val="28"/>
        </w:rPr>
        <w:t>бейджи</w:t>
      </w:r>
      <w:proofErr w:type="spellEnd"/>
      <w:r w:rsidRPr="001F3B33">
        <w:rPr>
          <w:rFonts w:asciiTheme="majorHAnsi" w:hAnsiTheme="majorHAnsi"/>
          <w:color w:val="auto"/>
          <w:sz w:val="28"/>
          <w:szCs w:val="28"/>
        </w:rPr>
        <w:t>, которые являются пропуском на научные заседания</w:t>
      </w:r>
      <w:r>
        <w:rPr>
          <w:rFonts w:asciiTheme="majorHAnsi" w:hAnsiTheme="majorHAnsi"/>
          <w:color w:val="auto"/>
          <w:sz w:val="28"/>
          <w:szCs w:val="28"/>
        </w:rPr>
        <w:t>, симпозиумы.</w:t>
      </w:r>
    </w:p>
    <w:p w:rsidR="001F3B33" w:rsidRPr="001F3B33" w:rsidRDefault="001F3B33" w:rsidP="001F3B33">
      <w:pPr>
        <w:spacing w:line="240" w:lineRule="auto"/>
        <w:jc w:val="both"/>
        <w:rPr>
          <w:rFonts w:asciiTheme="majorHAnsi" w:hAnsiTheme="majorHAnsi"/>
          <w:color w:val="FF0000"/>
          <w:sz w:val="28"/>
          <w:szCs w:val="28"/>
        </w:rPr>
      </w:pPr>
      <w:r w:rsidRPr="001F3B33">
        <w:rPr>
          <w:rFonts w:asciiTheme="majorHAnsi" w:hAnsiTheme="majorHAnsi"/>
          <w:color w:val="FF0000"/>
          <w:sz w:val="28"/>
          <w:szCs w:val="28"/>
        </w:rPr>
        <w:t>ВНИМАНИЕ!</w:t>
      </w:r>
    </w:p>
    <w:p w:rsidR="001F3B33" w:rsidRDefault="001F3B33" w:rsidP="001F3B33">
      <w:pPr>
        <w:spacing w:line="240" w:lineRule="auto"/>
        <w:ind w:firstLine="720"/>
        <w:jc w:val="both"/>
        <w:rPr>
          <w:rFonts w:asciiTheme="majorHAnsi" w:hAnsiTheme="majorHAnsi"/>
          <w:b/>
          <w:color w:val="auto"/>
          <w:sz w:val="28"/>
          <w:szCs w:val="28"/>
        </w:rPr>
      </w:pPr>
      <w:r>
        <w:rPr>
          <w:rFonts w:asciiTheme="majorHAnsi" w:hAnsiTheme="majorHAnsi"/>
          <w:b/>
          <w:color w:val="auto"/>
          <w:sz w:val="28"/>
          <w:szCs w:val="28"/>
        </w:rPr>
        <w:t>Регистрация участников конгресса осуществляется бесплатно. Регистрационного взноса нет.</w:t>
      </w:r>
    </w:p>
    <w:p w:rsidR="001F3B33" w:rsidRDefault="001F3B33" w:rsidP="001F3B33">
      <w:pPr>
        <w:spacing w:line="240" w:lineRule="auto"/>
        <w:jc w:val="both"/>
        <w:rPr>
          <w:rFonts w:asciiTheme="majorHAnsi" w:hAnsiTheme="majorHAnsi"/>
          <w:b/>
          <w:color w:val="auto"/>
          <w:sz w:val="28"/>
          <w:szCs w:val="28"/>
        </w:rPr>
      </w:pPr>
      <w:r>
        <w:rPr>
          <w:rFonts w:asciiTheme="majorHAnsi" w:hAnsiTheme="majorHAnsi"/>
          <w:b/>
          <w:color w:val="auto"/>
          <w:sz w:val="28"/>
          <w:szCs w:val="28"/>
        </w:rPr>
        <w:t>Регистрация обязательна.</w:t>
      </w:r>
    </w:p>
    <w:sectPr w:rsidR="001F3B33" w:rsidSect="00D36F6C">
      <w:footerReference w:type="default" r:id="rId7"/>
      <w:footerReference w:type="first" r:id="rId8"/>
      <w:pgSz w:w="11907" w:h="16839" w:code="9"/>
      <w:pgMar w:top="1134" w:right="1008" w:bottom="1440" w:left="1701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216" w:rsidRDefault="007D6216">
      <w:pPr>
        <w:spacing w:before="0" w:after="0" w:line="240" w:lineRule="auto"/>
      </w:pPr>
      <w:r>
        <w:separator/>
      </w:r>
    </w:p>
    <w:p w:rsidR="007D6216" w:rsidRDefault="007D6216"/>
  </w:endnote>
  <w:endnote w:type="continuationSeparator" w:id="0">
    <w:p w:rsidR="007D6216" w:rsidRDefault="007D6216">
      <w:pPr>
        <w:spacing w:before="0" w:after="0" w:line="240" w:lineRule="auto"/>
      </w:pPr>
      <w:r>
        <w:continuationSeparator/>
      </w:r>
    </w:p>
    <w:p w:rsidR="007D6216" w:rsidRDefault="007D6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9104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04F" w:rsidRDefault="00D651B9">
        <w:pPr>
          <w:pStyle w:val="af9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D36F6C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04F" w:rsidRDefault="00072075">
    <w:pPr>
      <w:pStyle w:val="af9"/>
    </w:pPr>
    <w:r>
      <w:t xml:space="preserve">г. Тюмень, ул. </w:t>
    </w:r>
    <w:proofErr w:type="spellStart"/>
    <w:r>
      <w:t>Мельникайте</w:t>
    </w:r>
    <w:proofErr w:type="spellEnd"/>
    <w:r>
      <w:t xml:space="preserve">, 111.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216" w:rsidRDefault="007D6216">
      <w:pPr>
        <w:spacing w:before="0" w:after="0" w:line="240" w:lineRule="auto"/>
      </w:pPr>
      <w:r>
        <w:separator/>
      </w:r>
    </w:p>
    <w:p w:rsidR="007D6216" w:rsidRDefault="007D6216"/>
  </w:footnote>
  <w:footnote w:type="continuationSeparator" w:id="0">
    <w:p w:rsidR="007D6216" w:rsidRDefault="007D6216">
      <w:pPr>
        <w:spacing w:before="0" w:after="0" w:line="240" w:lineRule="auto"/>
      </w:pPr>
      <w:r>
        <w:continuationSeparator/>
      </w:r>
    </w:p>
    <w:p w:rsidR="007D6216" w:rsidRDefault="007D62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4B5103"/>
    <w:multiLevelType w:val="hybridMultilevel"/>
    <w:tmpl w:val="AD0AC416"/>
    <w:lvl w:ilvl="0" w:tplc="1A6C1D10">
      <w:start w:val="1"/>
      <w:numFmt w:val="decimal"/>
      <w:pStyle w:val="a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B0429F5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11504"/>
    <w:multiLevelType w:val="hybridMultilevel"/>
    <w:tmpl w:val="FB105C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F61C5D"/>
    <w:multiLevelType w:val="hybridMultilevel"/>
    <w:tmpl w:val="9F4A8688"/>
    <w:lvl w:ilvl="0" w:tplc="ABE84DA8">
      <w:start w:val="1"/>
      <w:numFmt w:val="bullet"/>
      <w:pStyle w:val="a0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7"/>
  </w:num>
  <w:num w:numId="5">
    <w:abstractNumId w:val="15"/>
  </w:num>
  <w:num w:numId="6">
    <w:abstractNumId w:val="18"/>
  </w:num>
  <w:num w:numId="7">
    <w:abstractNumId w:val="10"/>
  </w:num>
  <w:num w:numId="8">
    <w:abstractNumId w:val="19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6C"/>
    <w:rsid w:val="0000795A"/>
    <w:rsid w:val="00072075"/>
    <w:rsid w:val="00112816"/>
    <w:rsid w:val="001F3B33"/>
    <w:rsid w:val="00227DF5"/>
    <w:rsid w:val="002D22E0"/>
    <w:rsid w:val="003008EC"/>
    <w:rsid w:val="003112E5"/>
    <w:rsid w:val="0075279C"/>
    <w:rsid w:val="007D6216"/>
    <w:rsid w:val="008F27D7"/>
    <w:rsid w:val="009F5E2B"/>
    <w:rsid w:val="00A739C5"/>
    <w:rsid w:val="00AF49F3"/>
    <w:rsid w:val="00B71C13"/>
    <w:rsid w:val="00C52FC2"/>
    <w:rsid w:val="00D36F6C"/>
    <w:rsid w:val="00D4304F"/>
    <w:rsid w:val="00D651B9"/>
    <w:rsid w:val="00E53907"/>
    <w:rsid w:val="00E5757E"/>
    <w:rsid w:val="00EC0F68"/>
    <w:rsid w:val="00EC5313"/>
    <w:rsid w:val="00F815B4"/>
    <w:rsid w:val="00F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5C109C-6DC3-46A4-A1BE-F13FCFA5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ru-RU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C5313"/>
    <w:rPr>
      <w:color w:val="595959" w:themeColor="text1" w:themeTint="A6"/>
    </w:rPr>
  </w:style>
  <w:style w:type="paragraph" w:styleId="1">
    <w:name w:val="heading 1"/>
    <w:basedOn w:val="a1"/>
    <w:link w:val="10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2">
    <w:name w:val="heading 2"/>
    <w:basedOn w:val="a1"/>
    <w:link w:val="20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31">
    <w:name w:val="List Table 3 Accent 1"/>
    <w:basedOn w:val="a3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a5">
    <w:name w:val="Title"/>
    <w:basedOn w:val="a1"/>
    <w:next w:val="a1"/>
    <w:link w:val="a6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a6">
    <w:name w:val="Название Знак"/>
    <w:basedOn w:val="a2"/>
    <w:link w:val="a5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a7">
    <w:name w:val="Subtitle"/>
    <w:basedOn w:val="a1"/>
    <w:next w:val="a1"/>
    <w:link w:val="a8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10">
    <w:name w:val="Заголовок 1 Знак"/>
    <w:basedOn w:val="a2"/>
    <w:link w:val="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20">
    <w:name w:val="Заголовок 2 Знак"/>
    <w:basedOn w:val="a2"/>
    <w:link w:val="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a0">
    <w:name w:val="List Bullet"/>
    <w:basedOn w:val="a1"/>
    <w:uiPriority w:val="31"/>
    <w:qFormat/>
    <w:pPr>
      <w:numPr>
        <w:numId w:val="8"/>
      </w:numPr>
      <w:contextualSpacing/>
    </w:pPr>
  </w:style>
  <w:style w:type="paragraph" w:styleId="a9">
    <w:name w:val="header"/>
    <w:basedOn w:val="a1"/>
    <w:link w:val="aa"/>
    <w:uiPriority w:val="99"/>
    <w:unhideWhenUsed/>
    <w:pPr>
      <w:spacing w:before="0"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</w:style>
  <w:style w:type="paragraph" w:styleId="ab">
    <w:name w:val="Intense Quote"/>
    <w:basedOn w:val="a1"/>
    <w:next w:val="a1"/>
    <w:link w:val="ac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ad">
    <w:name w:val="Table Grid"/>
    <w:basedOn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name w:val="Деловой документ"/>
    <w:basedOn w:val="a3"/>
    <w:uiPriority w:val="99"/>
    <w:pPr>
      <w:spacing w:before="240" w:after="180" w:line="240" w:lineRule="auto"/>
    </w:pPr>
    <w:rPr>
      <w:b/>
    </w:rPr>
    <w:tblPr>
      <w:tblInd w:w="0" w:type="dxa"/>
      <w:tblBorders>
        <w:bottom w:val="single" w:sz="6" w:space="0" w:color="0072C6" w:themeColor="accent1"/>
        <w:insideH w:val="single" w:sz="6" w:space="0" w:color="0072C6" w:themeColor="accent1"/>
      </w:tblBorders>
      <w:tblCellMar>
        <w:top w:w="0" w:type="dxa"/>
        <w:left w:w="230" w:type="dxa"/>
        <w:bottom w:w="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a8">
    <w:name w:val="Подзаголовок Знак"/>
    <w:basedOn w:val="a2"/>
    <w:link w:val="a7"/>
    <w:uiPriority w:val="11"/>
    <w:semiHidden/>
    <w:rPr>
      <w:rFonts w:eastAsiaTheme="minorEastAsia"/>
      <w:caps/>
      <w:sz w:val="40"/>
      <w:szCs w:val="22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af">
    <w:name w:val="Subtle Emphasis"/>
    <w:basedOn w:val="a2"/>
    <w:uiPriority w:val="19"/>
    <w:semiHidden/>
    <w:unhideWhenUsed/>
    <w:qFormat/>
    <w:rPr>
      <w:i/>
      <w:iCs/>
      <w:color w:val="0072C6" w:themeColor="accent1"/>
    </w:rPr>
  </w:style>
  <w:style w:type="character" w:styleId="af0">
    <w:name w:val="Emphasis"/>
    <w:basedOn w:val="a2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af1">
    <w:name w:val="Intense Emphasis"/>
    <w:basedOn w:val="a2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af2">
    <w:name w:val="Strong"/>
    <w:basedOn w:val="a2"/>
    <w:uiPriority w:val="22"/>
    <w:semiHidden/>
    <w:unhideWhenUsed/>
    <w:qFormat/>
    <w:rPr>
      <w:b/>
      <w:bCs/>
      <w:color w:val="0072C6" w:themeColor="accent1"/>
    </w:rPr>
  </w:style>
  <w:style w:type="character" w:styleId="af3">
    <w:name w:val="Subtle Reference"/>
    <w:basedOn w:val="a2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af4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af5">
    <w:name w:val="Book Title"/>
    <w:basedOn w:val="a2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af6">
    <w:name w:val="caption"/>
    <w:basedOn w:val="a1"/>
    <w:next w:val="a1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af7">
    <w:name w:val="TOC Heading"/>
    <w:basedOn w:val="1"/>
    <w:next w:val="a1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af8">
    <w:name w:val="Placeholder Text"/>
    <w:basedOn w:val="a2"/>
    <w:uiPriority w:val="99"/>
    <w:semiHidden/>
    <w:rsid w:val="00EC0F68"/>
    <w:rPr>
      <w:color w:val="595959" w:themeColor="text1" w:themeTint="A6"/>
    </w:rPr>
  </w:style>
  <w:style w:type="paragraph" w:styleId="af9">
    <w:name w:val="footer"/>
    <w:basedOn w:val="a1"/>
    <w:link w:val="afa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afa">
    <w:name w:val="Нижний колонтитул Знак"/>
    <w:basedOn w:val="a2"/>
    <w:link w:val="af9"/>
    <w:uiPriority w:val="99"/>
    <w:rPr>
      <w:color w:val="FFFFFF" w:themeColor="background1"/>
      <w:shd w:val="clear" w:color="auto" w:fill="0072C6" w:themeFill="accent1"/>
    </w:rPr>
  </w:style>
  <w:style w:type="paragraph" w:styleId="21">
    <w:name w:val="Quote"/>
    <w:basedOn w:val="a1"/>
    <w:next w:val="a1"/>
    <w:link w:val="22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22">
    <w:name w:val="Цитата 2 Знак"/>
    <w:basedOn w:val="a2"/>
    <w:link w:val="21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ac">
    <w:name w:val="Выделенная цитата Знак"/>
    <w:basedOn w:val="a2"/>
    <w:link w:val="ab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a">
    <w:name w:val="List Number"/>
    <w:basedOn w:val="a1"/>
    <w:uiPriority w:val="32"/>
    <w:qFormat/>
    <w:pPr>
      <w:numPr>
        <w:numId w:val="7"/>
      </w:numPr>
      <w:contextualSpacing/>
    </w:p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afb">
    <w:name w:val="Balloon Text"/>
    <w:basedOn w:val="a1"/>
    <w:link w:val="afc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fc">
    <w:name w:val="Текст выноски Знак"/>
    <w:basedOn w:val="a2"/>
    <w:link w:val="afb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31">
    <w:name w:val="Body Text 3"/>
    <w:basedOn w:val="a1"/>
    <w:link w:val="32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afd">
    <w:name w:val="annotation reference"/>
    <w:basedOn w:val="a2"/>
    <w:uiPriority w:val="99"/>
    <w:semiHidden/>
    <w:unhideWhenUsed/>
    <w:rsid w:val="00FB431B"/>
    <w:rPr>
      <w:sz w:val="22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aff">
    <w:name w:val="Текст примечания Знак"/>
    <w:basedOn w:val="a2"/>
    <w:link w:val="afe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B431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aff2">
    <w:name w:val="Document Map"/>
    <w:basedOn w:val="a1"/>
    <w:link w:val="aff3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3">
    <w:name w:val="Схема документа Знак"/>
    <w:basedOn w:val="a2"/>
    <w:link w:val="aff2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aff4">
    <w:name w:val="endnote text"/>
    <w:basedOn w:val="a1"/>
    <w:link w:val="aff5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5">
    <w:name w:val="Текст концевой сноски Знак"/>
    <w:basedOn w:val="a2"/>
    <w:link w:val="aff4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23">
    <w:name w:val="envelope return"/>
    <w:basedOn w:val="a1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aff6">
    <w:name w:val="footnote text"/>
    <w:basedOn w:val="a1"/>
    <w:link w:val="aff7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aff7">
    <w:name w:val="Текст сноски Знак"/>
    <w:basedOn w:val="a2"/>
    <w:link w:val="aff6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HTML">
    <w:name w:val="HTML Code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HTML3">
    <w:name w:val="HTML Typewriter"/>
    <w:basedOn w:val="a2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aff8">
    <w:name w:val="macro"/>
    <w:link w:val="aff9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aff9">
    <w:name w:val="Текст макроса Знак"/>
    <w:basedOn w:val="a2"/>
    <w:link w:val="aff8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affa">
    <w:name w:val="Plain Text"/>
    <w:basedOn w:val="a1"/>
    <w:link w:val="affb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affb">
    <w:name w:val="Текст Знак"/>
    <w:basedOn w:val="a2"/>
    <w:link w:val="affa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33">
    <w:name w:val="Body Text Indent 3"/>
    <w:basedOn w:val="a1"/>
    <w:link w:val="34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rsid w:val="00EC0F68"/>
    <w:rPr>
      <w:color w:val="595959" w:themeColor="text1" w:themeTint="A6"/>
      <w:sz w:val="22"/>
      <w:szCs w:val="16"/>
    </w:rPr>
  </w:style>
  <w:style w:type="paragraph" w:styleId="affc">
    <w:name w:val="List Paragraph"/>
    <w:basedOn w:val="a1"/>
    <w:uiPriority w:val="34"/>
    <w:unhideWhenUsed/>
    <w:qFormat/>
    <w:rsid w:val="00D36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TE\AppData\Roaming\Microsoft\&#1064;&#1072;&#1073;&#1083;&#1086;&#1085;&#1099;\&#1044;&#1077;&#1083;&#1086;&#1074;&#1086;&#1081;%20&#1076;&#1086;&#1082;&#1091;&#1084;&#1077;&#1085;&#1090;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Деловой документ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3</cp:revision>
  <dcterms:created xsi:type="dcterms:W3CDTF">2019-02-21T07:14:00Z</dcterms:created>
  <dcterms:modified xsi:type="dcterms:W3CDTF">2019-02-22T04:16:00Z</dcterms:modified>
</cp:coreProperties>
</file>