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7E" w:rsidRPr="00F156DB" w:rsidRDefault="000F257E" w:rsidP="00F156DB">
      <w:pPr>
        <w:ind w:right="282"/>
        <w:jc w:val="center"/>
        <w:rPr>
          <w:sz w:val="30"/>
          <w:szCs w:val="30"/>
        </w:rPr>
      </w:pPr>
      <w:r w:rsidRPr="000F257E">
        <w:rPr>
          <w:color w:val="1F497D"/>
          <w:sz w:val="32"/>
          <w:szCs w:val="32"/>
        </w:rPr>
        <w:br/>
      </w:r>
      <w:r w:rsidRPr="00F156DB">
        <w:rPr>
          <w:color w:val="FF0000"/>
          <w:sz w:val="30"/>
          <w:szCs w:val="30"/>
        </w:rPr>
        <w:t xml:space="preserve">Информация о видах </w:t>
      </w:r>
      <w:r w:rsidRPr="00F156DB">
        <w:rPr>
          <w:color w:val="FF0000"/>
          <w:sz w:val="30"/>
          <w:szCs w:val="30"/>
        </w:rPr>
        <w:t>медицинской помощи</w:t>
      </w:r>
      <w:r w:rsidRPr="00F156DB">
        <w:rPr>
          <w:color w:val="FF0000"/>
          <w:sz w:val="30"/>
          <w:szCs w:val="30"/>
        </w:rPr>
        <w:t xml:space="preserve">, с указанием </w:t>
      </w:r>
      <w:r w:rsidRPr="00F156DB">
        <w:rPr>
          <w:b/>
          <w:color w:val="FF0000"/>
          <w:sz w:val="30"/>
          <w:szCs w:val="30"/>
        </w:rPr>
        <w:t>перечня услуг</w:t>
      </w:r>
      <w:r w:rsidR="00F156DB" w:rsidRPr="00F156DB">
        <w:rPr>
          <w:b/>
          <w:color w:val="FF0000"/>
          <w:sz w:val="30"/>
          <w:szCs w:val="30"/>
        </w:rPr>
        <w:t xml:space="preserve"> (см. документ «</w:t>
      </w:r>
      <w:hyperlink r:id="rId5" w:history="1">
        <w:r w:rsidR="00F156DB" w:rsidRPr="00F156DB">
          <w:rPr>
            <w:b/>
            <w:color w:val="FF0000"/>
            <w:sz w:val="30"/>
            <w:szCs w:val="30"/>
          </w:rPr>
          <w:t>Перечень платных медицинских услуг в Тюменском кардиологическом научном центре</w:t>
        </w:r>
      </w:hyperlink>
      <w:r w:rsidR="00F156DB" w:rsidRPr="00F156DB">
        <w:rPr>
          <w:b/>
          <w:color w:val="FF0000"/>
          <w:sz w:val="30"/>
          <w:szCs w:val="30"/>
        </w:rPr>
        <w:t>»)</w:t>
      </w:r>
      <w:r w:rsidRPr="00F156DB">
        <w:rPr>
          <w:b/>
          <w:color w:val="FF0000"/>
          <w:sz w:val="30"/>
          <w:szCs w:val="30"/>
        </w:rPr>
        <w:t>,</w:t>
      </w:r>
      <w:r w:rsidR="00F156DB" w:rsidRPr="00F156DB">
        <w:rPr>
          <w:color w:val="FF0000"/>
          <w:sz w:val="30"/>
          <w:szCs w:val="30"/>
        </w:rPr>
        <w:t xml:space="preserve"> </w:t>
      </w:r>
      <w:r w:rsidRPr="00F156DB">
        <w:rPr>
          <w:color w:val="FF0000"/>
          <w:sz w:val="30"/>
          <w:szCs w:val="30"/>
        </w:rPr>
        <w:t>составляющих медицинскую деятельность в соответствии с лицензией</w:t>
      </w:r>
      <w:r w:rsidRPr="00F156DB">
        <w:rPr>
          <w:color w:val="FF0000"/>
          <w:sz w:val="30"/>
          <w:szCs w:val="30"/>
        </w:rPr>
        <w:t>:</w:t>
      </w:r>
    </w:p>
    <w:p w:rsidR="000F257E" w:rsidRDefault="000F257E" w:rsidP="000F257E">
      <w:pPr>
        <w:pStyle w:val="a3"/>
        <w:numPr>
          <w:ilvl w:val="0"/>
          <w:numId w:val="1"/>
        </w:numPr>
        <w:ind w:right="282"/>
        <w:rPr>
          <w:sz w:val="32"/>
          <w:szCs w:val="32"/>
        </w:rPr>
      </w:pPr>
      <w:r w:rsidRPr="000F257E">
        <w:rPr>
          <w:sz w:val="32"/>
          <w:szCs w:val="32"/>
        </w:rPr>
        <w:t>оказание первичной медико-санитарной помощи (в амбулаторных и в условиях дневного стационара)</w:t>
      </w:r>
    </w:p>
    <w:p w:rsidR="000F257E" w:rsidRDefault="000F257E" w:rsidP="000F257E">
      <w:pPr>
        <w:pStyle w:val="a3"/>
        <w:numPr>
          <w:ilvl w:val="0"/>
          <w:numId w:val="1"/>
        </w:numPr>
        <w:ind w:right="282"/>
        <w:rPr>
          <w:sz w:val="32"/>
          <w:szCs w:val="32"/>
        </w:rPr>
      </w:pPr>
      <w:r w:rsidRPr="000F257E">
        <w:rPr>
          <w:sz w:val="32"/>
          <w:szCs w:val="32"/>
        </w:rPr>
        <w:t>специализированная, в том числе высокотехнологичная медицинская помощь (в амбулаторных и стационарных условиях)</w:t>
      </w:r>
    </w:p>
    <w:p w:rsidR="000F257E" w:rsidRPr="000F257E" w:rsidRDefault="000F257E" w:rsidP="000F257E">
      <w:pPr>
        <w:pStyle w:val="a3"/>
        <w:numPr>
          <w:ilvl w:val="0"/>
          <w:numId w:val="1"/>
        </w:numPr>
        <w:ind w:right="282"/>
        <w:rPr>
          <w:sz w:val="32"/>
          <w:szCs w:val="32"/>
        </w:rPr>
      </w:pPr>
      <w:r w:rsidRPr="000F257E">
        <w:rPr>
          <w:sz w:val="32"/>
          <w:szCs w:val="32"/>
        </w:rPr>
        <w:t>скорой, в том числе специализированной помощи (амбулаторных и стационарных условиях)</w:t>
      </w:r>
    </w:p>
    <w:p w:rsidR="006A38A0" w:rsidRDefault="006A38A0">
      <w:bookmarkStart w:id="0" w:name="_GoBack"/>
      <w:bookmarkEnd w:id="0"/>
    </w:p>
    <w:sectPr w:rsidR="006A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D6A02"/>
    <w:multiLevelType w:val="hybridMultilevel"/>
    <w:tmpl w:val="2AA8B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E5"/>
    <w:rsid w:val="000726E5"/>
    <w:rsid w:val="000F257E"/>
    <w:rsid w:val="006A38A0"/>
    <w:rsid w:val="00F1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4E497-0EEA-42DD-8546-7504458E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5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5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arkta.net/upload/iblock/625/6250356bf3060f6e134791852b6f640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Елена</dc:creator>
  <cp:keywords/>
  <dc:description/>
  <cp:lastModifiedBy>Гущина Елена</cp:lastModifiedBy>
  <cp:revision>3</cp:revision>
  <dcterms:created xsi:type="dcterms:W3CDTF">2022-05-30T05:47:00Z</dcterms:created>
  <dcterms:modified xsi:type="dcterms:W3CDTF">2022-05-30T05:50:00Z</dcterms:modified>
</cp:coreProperties>
</file>